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CF0" w:rsidRPr="00B1649A" w:rsidRDefault="00144CF0" w:rsidP="00144CF0">
      <w:pPr>
        <w:pStyle w:val="Zhlav"/>
        <w:rPr>
          <w:rFonts w:cs="Arial"/>
          <w:sz w:val="18"/>
          <w:szCs w:val="18"/>
        </w:rPr>
      </w:pPr>
      <w:bookmarkStart w:id="0" w:name="_GoBack"/>
      <w:bookmarkEnd w:id="0"/>
      <w:r>
        <w:rPr>
          <w:rFonts w:cs="Arial"/>
          <w:sz w:val="20"/>
          <w:szCs w:val="20"/>
        </w:rPr>
        <w:t xml:space="preserve">Příloha č. </w:t>
      </w:r>
      <w:r w:rsidR="00323D27">
        <w:rPr>
          <w:rFonts w:cs="Arial"/>
          <w:sz w:val="20"/>
          <w:szCs w:val="20"/>
        </w:rPr>
        <w:t>5</w:t>
      </w:r>
      <w:r>
        <w:rPr>
          <w:rFonts w:cs="Arial"/>
          <w:sz w:val="20"/>
          <w:szCs w:val="20"/>
        </w:rPr>
        <w:t>a</w:t>
      </w:r>
      <w:r w:rsidRPr="00265B1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k zakázce s </w:t>
      </w:r>
      <w:r w:rsidRPr="00B1649A">
        <w:rPr>
          <w:rFonts w:cs="Arial"/>
          <w:sz w:val="18"/>
          <w:szCs w:val="18"/>
        </w:rPr>
        <w:t>názvem „</w:t>
      </w:r>
      <w:r w:rsidR="00B1649A" w:rsidRPr="00B1649A">
        <w:rPr>
          <w:rFonts w:cs="Arial"/>
          <w:sz w:val="18"/>
          <w:szCs w:val="18"/>
        </w:rPr>
        <w:t>Čištění a tlakové zkoušky potrubí DN 200, PN 63 Potěhy - PARAMO</w:t>
      </w:r>
      <w:r w:rsidRPr="00B1649A">
        <w:rPr>
          <w:rFonts w:cs="Arial"/>
          <w:sz w:val="18"/>
          <w:szCs w:val="18"/>
        </w:rPr>
        <w:t>“</w:t>
      </w:r>
    </w:p>
    <w:p w:rsidR="00144CF0" w:rsidRDefault="00144CF0" w:rsidP="00144CF0">
      <w:pPr>
        <w:pStyle w:val="Nadpis1"/>
        <w:numPr>
          <w:ilvl w:val="0"/>
          <w:numId w:val="0"/>
        </w:numPr>
        <w:tabs>
          <w:tab w:val="left" w:pos="708"/>
        </w:tabs>
        <w:rPr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3D1B23">
        <w:rPr>
          <w:caps/>
          <w:color w:val="000000"/>
          <w:sz w:val="24"/>
          <w:szCs w:val="24"/>
          <w:lang w:val="cs-CZ"/>
        </w:rPr>
        <w:t>významných služeb</w:t>
      </w:r>
      <w:r w:rsidRPr="00265B10">
        <w:rPr>
          <w:caps/>
          <w:color w:val="000000"/>
          <w:sz w:val="24"/>
          <w:szCs w:val="24"/>
          <w:lang w:val="cs-CZ"/>
        </w:rPr>
        <w:t xml:space="preserve"> poskytnutých </w:t>
      </w:r>
      <w:r w:rsidR="003D1B23">
        <w:rPr>
          <w:caps/>
          <w:color w:val="000000"/>
          <w:sz w:val="24"/>
          <w:szCs w:val="24"/>
          <w:lang w:val="cs-CZ"/>
        </w:rPr>
        <w:t>dodavtelem</w:t>
      </w:r>
      <w:r w:rsidRPr="00265B10">
        <w:rPr>
          <w:caps/>
          <w:color w:val="000000"/>
          <w:sz w:val="24"/>
          <w:szCs w:val="24"/>
          <w:lang w:val="cs-CZ"/>
        </w:rPr>
        <w:t xml:space="preserve"> v posledních </w:t>
      </w:r>
      <w:r w:rsidR="003D1B23">
        <w:rPr>
          <w:caps/>
          <w:color w:val="000000"/>
          <w:sz w:val="24"/>
          <w:szCs w:val="24"/>
          <w:lang w:val="cs-CZ"/>
        </w:rPr>
        <w:t>3 (třech)</w:t>
      </w:r>
      <w:r w:rsidRPr="00265B10">
        <w:rPr>
          <w:caps/>
          <w:color w:val="000000"/>
          <w:sz w:val="24"/>
          <w:szCs w:val="24"/>
          <w:lang w:val="cs-CZ"/>
        </w:rPr>
        <w:t xml:space="preserve"> letech</w:t>
      </w:r>
    </w:p>
    <w:p w:rsidR="00144CF0" w:rsidRDefault="00144CF0" w:rsidP="00144CF0">
      <w:pPr>
        <w:rPr>
          <w:rFonts w:eastAsia="Arial Unicode MS"/>
          <w:lang w:eastAsia="en-US"/>
        </w:rPr>
      </w:pPr>
    </w:p>
    <w:tbl>
      <w:tblPr>
        <w:tblW w:w="1470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1"/>
        <w:gridCol w:w="1864"/>
        <w:gridCol w:w="5365"/>
        <w:gridCol w:w="3544"/>
        <w:gridCol w:w="3136"/>
      </w:tblGrid>
      <w:tr w:rsidR="00144CF0" w:rsidTr="00742496">
        <w:trPr>
          <w:trHeight w:val="480"/>
        </w:trPr>
        <w:tc>
          <w:tcPr>
            <w:tcW w:w="791" w:type="dxa"/>
          </w:tcPr>
          <w:p w:rsidR="00144CF0" w:rsidRPr="000E5C6F" w:rsidRDefault="00144CF0" w:rsidP="00144CF0">
            <w:pPr>
              <w:ind w:left="79"/>
              <w:rPr>
                <w:rFonts w:eastAsia="Arial Unicode MS"/>
                <w:b/>
                <w:i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 xml:space="preserve">Poř. </w:t>
            </w:r>
          </w:p>
          <w:p w:rsidR="00144CF0" w:rsidRPr="000E5C6F" w:rsidRDefault="00144CF0" w:rsidP="00144CF0">
            <w:pPr>
              <w:ind w:left="79"/>
              <w:rPr>
                <w:rFonts w:eastAsia="Arial Unicode MS"/>
                <w:b/>
                <w:i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>číslo</w:t>
            </w:r>
          </w:p>
          <w:p w:rsidR="00144CF0" w:rsidRPr="000E5C6F" w:rsidRDefault="00144CF0" w:rsidP="00144CF0">
            <w:pPr>
              <w:ind w:left="82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</w:tc>
        <w:tc>
          <w:tcPr>
            <w:tcW w:w="1864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144CF0" w:rsidP="00144CF0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Rok plnění</w:t>
            </w:r>
          </w:p>
        </w:tc>
        <w:tc>
          <w:tcPr>
            <w:tcW w:w="5365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144CF0" w:rsidP="00383D21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Název </w:t>
            </w:r>
            <w:r w:rsidR="00383D21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služby</w:t>
            </w: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 (akce)</w:t>
            </w:r>
          </w:p>
        </w:tc>
        <w:tc>
          <w:tcPr>
            <w:tcW w:w="3544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3D1B23" w:rsidRPr="000E5C6F" w:rsidRDefault="003D1B23" w:rsidP="003D1B23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Osvědčení objednatele </w:t>
            </w:r>
          </w:p>
          <w:p w:rsidR="00144CF0" w:rsidRPr="000E5C6F" w:rsidRDefault="003D1B23" w:rsidP="00742496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přiloženo </w:t>
            </w:r>
            <w:r w:rsidRPr="00742496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(</w:t>
            </w:r>
            <w:r w:rsidRPr="00742496"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  <w:t>min. u 3 akcí</w:t>
            </w:r>
            <w:r w:rsidR="00742496" w:rsidRPr="00742496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,  - </w:t>
            </w:r>
            <w:r w:rsidR="00742496" w:rsidRPr="00742496">
              <w:rPr>
                <w:rFonts w:eastAsia="Arial Unicode MS"/>
                <w:i/>
                <w:sz w:val="20"/>
                <w:szCs w:val="20"/>
                <w:lang w:eastAsia="en-US"/>
              </w:rPr>
              <w:t>1 zakázka  chemické čištění, 1</w:t>
            </w:r>
            <w:r w:rsidR="00742496">
              <w:rPr>
                <w:rFonts w:eastAsia="Arial Unicode MS"/>
                <w:i/>
                <w:sz w:val="20"/>
                <w:szCs w:val="20"/>
                <w:lang w:eastAsia="en-US"/>
              </w:rPr>
              <w:t xml:space="preserve"> </w:t>
            </w:r>
            <w:r w:rsidR="00742496" w:rsidRPr="00742496">
              <w:rPr>
                <w:rFonts w:eastAsia="Arial Unicode MS"/>
                <w:i/>
                <w:sz w:val="20"/>
                <w:szCs w:val="20"/>
                <w:lang w:eastAsia="en-US"/>
              </w:rPr>
              <w:t>zakázka čištění potrubí od sirných úsad a realizace tlakových zkoušek vše na potrubí v délce min</w:t>
            </w:r>
            <w:r w:rsidR="00742496">
              <w:rPr>
                <w:rFonts w:eastAsia="Arial Unicode MS"/>
                <w:i/>
                <w:sz w:val="20"/>
                <w:szCs w:val="20"/>
                <w:lang w:eastAsia="en-US"/>
              </w:rPr>
              <w:t>.</w:t>
            </w:r>
            <w:r w:rsidR="00742496" w:rsidRPr="00742496">
              <w:rPr>
                <w:rFonts w:eastAsia="Arial Unicode MS"/>
                <w:i/>
                <w:sz w:val="20"/>
                <w:szCs w:val="20"/>
                <w:lang w:eastAsia="en-US"/>
              </w:rPr>
              <w:t xml:space="preserve"> 20 km</w:t>
            </w:r>
            <w:r w:rsidRPr="00742496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136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3D1B23" w:rsidP="0089483B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Doklad o uskutečnění plnění</w:t>
            </w:r>
          </w:p>
        </w:tc>
      </w:tr>
      <w:tr w:rsidR="00144CF0" w:rsidTr="00742496">
        <w:trPr>
          <w:trHeight w:val="6378"/>
        </w:trPr>
        <w:tc>
          <w:tcPr>
            <w:tcW w:w="791" w:type="dxa"/>
          </w:tcPr>
          <w:p w:rsidR="00144CF0" w:rsidRDefault="00144CF0" w:rsidP="000E5C6F">
            <w:pPr>
              <w:pStyle w:val="Zhlav"/>
              <w:ind w:left="82"/>
            </w:pPr>
          </w:p>
          <w:p w:rsidR="0089483B" w:rsidRPr="0089483B" w:rsidRDefault="0089483B" w:rsidP="000E5C6F">
            <w:pPr>
              <w:pStyle w:val="Zhlav"/>
              <w:ind w:left="82"/>
              <w:rPr>
                <w:sz w:val="24"/>
              </w:rPr>
            </w:pPr>
          </w:p>
          <w:p w:rsidR="000E5C6F" w:rsidRDefault="000E5C6F" w:rsidP="000E5C6F">
            <w:pPr>
              <w:pStyle w:val="Zhlav"/>
              <w:ind w:left="82"/>
            </w:pPr>
            <w:r>
              <w:t>1.</w:t>
            </w:r>
          </w:p>
          <w:p w:rsidR="000E5C6F" w:rsidRPr="00221EC0" w:rsidRDefault="000E5C6F" w:rsidP="000E5C6F">
            <w:pPr>
              <w:pStyle w:val="Zhlav"/>
              <w:ind w:left="82"/>
            </w:pPr>
          </w:p>
          <w:p w:rsidR="00144CF0" w:rsidRPr="00144CF0" w:rsidRDefault="00144CF0" w:rsidP="000E5C6F">
            <w:pPr>
              <w:pStyle w:val="Zhlav"/>
              <w:ind w:left="82"/>
              <w:rPr>
                <w:rFonts w:eastAsia="Arial Unicode MS"/>
                <w:lang w:eastAsia="en-US"/>
              </w:rPr>
            </w:pPr>
          </w:p>
        </w:tc>
        <w:tc>
          <w:tcPr>
            <w:tcW w:w="1864" w:type="dxa"/>
          </w:tcPr>
          <w:p w:rsidR="00144CF0" w:rsidRDefault="00144CF0" w:rsidP="000E5C6F">
            <w:pPr>
              <w:jc w:val="left"/>
              <w:rPr>
                <w:rFonts w:eastAsia="Arial Unicode MS"/>
                <w:sz w:val="16"/>
                <w:lang w:eastAsia="en-US"/>
              </w:rPr>
            </w:pPr>
          </w:p>
          <w:p w:rsidR="0089483B" w:rsidRPr="0089483B" w:rsidRDefault="0089483B" w:rsidP="000E5C6F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10/2011 – 05/2012</w:t>
            </w:r>
          </w:p>
        </w:tc>
        <w:tc>
          <w:tcPr>
            <w:tcW w:w="5365" w:type="dxa"/>
          </w:tcPr>
          <w:p w:rsidR="00144CF0" w:rsidRDefault="00144CF0" w:rsidP="000E5C6F">
            <w:pPr>
              <w:jc w:val="left"/>
              <w:rPr>
                <w:rFonts w:eastAsia="Arial Unicode MS"/>
                <w:sz w:val="16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Pr="00144CF0" w:rsidRDefault="003D1B23" w:rsidP="00B1649A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Čištění </w:t>
            </w:r>
            <w:r w:rsidR="00B1649A">
              <w:rPr>
                <w:rFonts w:eastAsia="Arial Unicode MS"/>
                <w:lang w:eastAsia="en-US"/>
              </w:rPr>
              <w:t xml:space="preserve">potrubí </w:t>
            </w:r>
            <w:r>
              <w:rPr>
                <w:rFonts w:eastAsia="Arial Unicode MS"/>
                <w:lang w:eastAsia="en-US"/>
              </w:rPr>
              <w:t xml:space="preserve"> Nové Město</w:t>
            </w:r>
          </w:p>
        </w:tc>
        <w:tc>
          <w:tcPr>
            <w:tcW w:w="3544" w:type="dxa"/>
          </w:tcPr>
          <w:p w:rsidR="00144CF0" w:rsidRPr="0089483B" w:rsidRDefault="00144CF0" w:rsidP="000E5C6F">
            <w:pPr>
              <w:jc w:val="left"/>
              <w:rPr>
                <w:rFonts w:eastAsia="Arial Unicode MS"/>
                <w:sz w:val="24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Default="003D1B23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přiloženo str.: …</w:t>
            </w:r>
          </w:p>
          <w:p w:rsidR="000E5C6F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</w:p>
        </w:tc>
        <w:tc>
          <w:tcPr>
            <w:tcW w:w="3136" w:type="dxa"/>
          </w:tcPr>
          <w:p w:rsidR="00144CF0" w:rsidRPr="0089483B" w:rsidRDefault="00144CF0" w:rsidP="000E5C6F">
            <w:pPr>
              <w:jc w:val="left"/>
              <w:rPr>
                <w:rFonts w:eastAsia="Arial Unicode MS"/>
                <w:sz w:val="24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Default="003D1B23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P</w:t>
            </w:r>
            <w:r w:rsidR="000E5C6F">
              <w:rPr>
                <w:rFonts w:eastAsia="Arial Unicode MS"/>
                <w:lang w:eastAsia="en-US"/>
              </w:rPr>
              <w:t>řiloženo</w:t>
            </w:r>
            <w:r>
              <w:rPr>
                <w:rFonts w:eastAsia="Arial Unicode MS"/>
                <w:lang w:eastAsia="en-US"/>
              </w:rPr>
              <w:t xml:space="preserve"> str.: …</w:t>
            </w:r>
          </w:p>
          <w:p w:rsidR="000E5C6F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</w:p>
        </w:tc>
      </w:tr>
    </w:tbl>
    <w:p w:rsidR="004F5000" w:rsidRDefault="004F5000"/>
    <w:sectPr w:rsidR="004F5000" w:rsidSect="00144CF0">
      <w:headerReference w:type="default" r:id="rId9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EA3" w:rsidRDefault="00CA3EA3">
      <w:r>
        <w:separator/>
      </w:r>
    </w:p>
  </w:endnote>
  <w:endnote w:type="continuationSeparator" w:id="0">
    <w:p w:rsidR="00CA3EA3" w:rsidRDefault="00CA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EA3" w:rsidRDefault="00CA3EA3">
      <w:r>
        <w:separator/>
      </w:r>
    </w:p>
  </w:footnote>
  <w:footnote w:type="continuationSeparator" w:id="0">
    <w:p w:rsidR="00CA3EA3" w:rsidRDefault="00CA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0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0"/>
  </w:num>
  <w:num w:numId="13">
    <w:abstractNumId w:val="3"/>
  </w:num>
  <w:num w:numId="14">
    <w:abstractNumId w:val="1"/>
  </w:num>
  <w:num w:numId="15">
    <w:abstractNumId w:val="1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CF0"/>
    <w:rsid w:val="00027C4C"/>
    <w:rsid w:val="000D19D8"/>
    <w:rsid w:val="000E5C6F"/>
    <w:rsid w:val="00103686"/>
    <w:rsid w:val="00144CF0"/>
    <w:rsid w:val="00225234"/>
    <w:rsid w:val="0023700B"/>
    <w:rsid w:val="002D3F50"/>
    <w:rsid w:val="00323D27"/>
    <w:rsid w:val="00363594"/>
    <w:rsid w:val="00383D21"/>
    <w:rsid w:val="003D1B23"/>
    <w:rsid w:val="004F5000"/>
    <w:rsid w:val="005A67D8"/>
    <w:rsid w:val="005F1F4F"/>
    <w:rsid w:val="00635D66"/>
    <w:rsid w:val="00640CA2"/>
    <w:rsid w:val="006B2760"/>
    <w:rsid w:val="00714047"/>
    <w:rsid w:val="00742496"/>
    <w:rsid w:val="007E4568"/>
    <w:rsid w:val="00862FC9"/>
    <w:rsid w:val="0089483B"/>
    <w:rsid w:val="00991B66"/>
    <w:rsid w:val="00B1649A"/>
    <w:rsid w:val="00B33013"/>
    <w:rsid w:val="00CA3EA3"/>
    <w:rsid w:val="00E852B7"/>
    <w:rsid w:val="00F6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D437C-13E4-45AF-894D-BAB559A3B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Ševecová Ivana</dc:creator>
  <cp:keywords/>
  <dc:description/>
  <cp:lastModifiedBy>Ševecová Ivana</cp:lastModifiedBy>
  <cp:revision>2</cp:revision>
  <cp:lastPrinted>2014-04-30T13:22:00Z</cp:lastPrinted>
  <dcterms:created xsi:type="dcterms:W3CDTF">2014-05-29T12:31:00Z</dcterms:created>
  <dcterms:modified xsi:type="dcterms:W3CDTF">2014-05-29T12:31:00Z</dcterms:modified>
</cp:coreProperties>
</file>